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BDA" w:rsidRDefault="00B41BDA">
      <w:pPr>
        <w:rPr>
          <w:sz w:val="24"/>
          <w:szCs w:val="24"/>
        </w:rPr>
      </w:pPr>
      <w:r>
        <w:rPr>
          <w:b/>
          <w:sz w:val="32"/>
          <w:szCs w:val="32"/>
        </w:rPr>
        <w:t>Experimental Results</w:t>
      </w:r>
    </w:p>
    <w:p w:rsidR="00B41BDA" w:rsidRDefault="00B41BDA" w:rsidP="00B41BDA">
      <w:pPr>
        <w:spacing w:line="240" w:lineRule="auto"/>
        <w:ind w:firstLine="360"/>
        <w:contextualSpacing/>
        <w:jc w:val="both"/>
        <w:rPr>
          <w:sz w:val="24"/>
          <w:szCs w:val="24"/>
        </w:rPr>
      </w:pPr>
      <w:r>
        <w:rPr>
          <w:sz w:val="24"/>
          <w:szCs w:val="24"/>
        </w:rPr>
        <w:t xml:space="preserve">The algorithms whose robustness values were measured and compared in this experiment were as follows:  Greedy, A-Star, Random Node, Random Edge, Greedy 2, A-Star 2, Random Node 2, Random Edge 2, and Depopulation </w:t>
      </w:r>
      <w:proofErr w:type="spellStart"/>
      <w:r>
        <w:rPr>
          <w:sz w:val="24"/>
          <w:szCs w:val="24"/>
        </w:rPr>
        <w:t>Robustification</w:t>
      </w:r>
      <w:proofErr w:type="spellEnd"/>
      <w:r>
        <w:rPr>
          <w:sz w:val="24"/>
          <w:szCs w:val="24"/>
        </w:rPr>
        <w:t xml:space="preserve">.  The algorithms with a “2” at the end of their name were adapted to utilize Cover Twice.  Each algorithm under scrutiny was coded in </w:t>
      </w:r>
      <w:proofErr w:type="spellStart"/>
      <w:r>
        <w:rPr>
          <w:sz w:val="24"/>
          <w:szCs w:val="24"/>
        </w:rPr>
        <w:t>Matlab</w:t>
      </w:r>
      <w:proofErr w:type="spellEnd"/>
      <w:r>
        <w:rPr>
          <w:sz w:val="24"/>
          <w:szCs w:val="24"/>
        </w:rPr>
        <w:t xml:space="preserve"> and 100,000 trials were executed.  The number of trials was chosen in an effort to balance the need to maximize the amount of data obtained with the need to perform the experiment within a reasonable time frame.  These algorithm trials were</w:t>
      </w:r>
      <w:r w:rsidRPr="005F4A0C">
        <w:rPr>
          <w:sz w:val="24"/>
          <w:szCs w:val="24"/>
        </w:rPr>
        <w:t xml:space="preserve"> </w:t>
      </w:r>
      <w:r>
        <w:rPr>
          <w:sz w:val="24"/>
          <w:szCs w:val="24"/>
        </w:rPr>
        <w:t xml:space="preserve">invoked using the binary network connectivity matrices of the IEEE 14, 30, 57, 118, and 300 Bus Standard Test Systems as inputs, much like what has been advocated previously in Ref.’s </w:t>
      </w:r>
      <w:fldSimple w:instr=" REF _Ref278800194 \r \h  \* MERGEFORMAT ">
        <w:r>
          <w:rPr>
            <w:sz w:val="24"/>
            <w:szCs w:val="24"/>
          </w:rPr>
          <w:t>[1]</w:t>
        </w:r>
      </w:fldSimple>
      <w:fldSimple w:instr=" REF _Ref278800262 \r \h  \* MERGEFORMAT ">
        <w:r>
          <w:rPr>
            <w:sz w:val="24"/>
            <w:szCs w:val="24"/>
          </w:rPr>
          <w:t>[2]</w:t>
        </w:r>
      </w:fldSimple>
      <w:fldSimple w:instr=" REF _Ref278800372 \r \h  \* MERGEFORMAT ">
        <w:r>
          <w:rPr>
            <w:sz w:val="24"/>
            <w:szCs w:val="24"/>
          </w:rPr>
          <w:t>[4]</w:t>
        </w:r>
      </w:fldSimple>
      <w:fldSimple w:instr=" REF _Ref278802179 \r \h  \* MERGEFORMAT ">
        <w:r>
          <w:rPr>
            <w:sz w:val="24"/>
            <w:szCs w:val="24"/>
          </w:rPr>
          <w:t>[6]</w:t>
        </w:r>
      </w:fldSimple>
      <w:fldSimple w:instr=" REF _Ref278802926 \r \h  \* MERGEFORMAT ">
        <w:r>
          <w:rPr>
            <w:sz w:val="24"/>
            <w:szCs w:val="24"/>
          </w:rPr>
          <w:t>[9]</w:t>
        </w:r>
      </w:fldSimple>
      <w:r>
        <w:rPr>
          <w:sz w:val="24"/>
          <w:szCs w:val="24"/>
        </w:rPr>
        <w:t>.  Moreover, the available number of PMUs was set as 71.4 percent of the number of buses (i.e. the 300 bus system had 214 PMUs available for placement).  The data stored as a result of these trials included:  (a) the mean number of PMUs placed per trial, (b) the mean robustness per trial, and (c) the run time.  The algorithm run times encompass all 100,000 trials.</w:t>
      </w:r>
    </w:p>
    <w:p w:rsidR="00B41BDA" w:rsidRDefault="00B41BDA" w:rsidP="00B41BDA">
      <w:pPr>
        <w:ind w:firstLine="360"/>
        <w:rPr>
          <w:sz w:val="24"/>
          <w:szCs w:val="24"/>
        </w:rPr>
      </w:pPr>
      <w:r>
        <w:rPr>
          <w:sz w:val="24"/>
          <w:szCs w:val="24"/>
        </w:rPr>
        <w:t xml:space="preserve">Some of the algorithms, such as Depopulation </w:t>
      </w:r>
      <w:proofErr w:type="spellStart"/>
      <w:r>
        <w:rPr>
          <w:sz w:val="24"/>
          <w:szCs w:val="24"/>
        </w:rPr>
        <w:t>Robustification</w:t>
      </w:r>
      <w:proofErr w:type="spellEnd"/>
      <w:r>
        <w:rPr>
          <w:sz w:val="24"/>
          <w:szCs w:val="24"/>
        </w:rPr>
        <w:t xml:space="preserve"> and all of the Cover Twice algorithms, were designed to use all of the available PMUs, while others were not and may use less.  Because of the disparity in the number of PMUs utilized, a new measure was defined to further enhance our comparative capability, effective robustness.  The effective robustness of an algorithm’s 100,000 trial placement scenarios is the ratio of the mean robustness per trial to the mean number of PMUs placed per trial.</w:t>
      </w:r>
    </w:p>
    <w:p w:rsidR="00B41BDA" w:rsidRDefault="00B41BDA" w:rsidP="00B41BDA">
      <w:pPr>
        <w:ind w:firstLine="360"/>
        <w:rPr>
          <w:sz w:val="24"/>
          <w:szCs w:val="24"/>
        </w:rPr>
      </w:pPr>
    </w:p>
    <w:tbl>
      <w:tblPr>
        <w:tblW w:w="8400" w:type="dxa"/>
        <w:tblInd w:w="93" w:type="dxa"/>
        <w:tblLook w:val="04A0"/>
      </w:tblPr>
      <w:tblGrid>
        <w:gridCol w:w="1919"/>
        <w:gridCol w:w="1501"/>
        <w:gridCol w:w="1860"/>
        <w:gridCol w:w="2140"/>
        <w:gridCol w:w="980"/>
      </w:tblGrid>
      <w:tr w:rsidR="00B41BDA" w:rsidRPr="00C62D0A" w:rsidTr="003D244C">
        <w:trPr>
          <w:trHeight w:val="300"/>
        </w:trPr>
        <w:tc>
          <w:tcPr>
            <w:tcW w:w="3420" w:type="dxa"/>
            <w:gridSpan w:val="2"/>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Table 1:  IEEE 14 Bus Test System</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p>
        </w:tc>
      </w:tr>
      <w:tr w:rsidR="00B41BDA" w:rsidRPr="00C62D0A" w:rsidTr="003D244C">
        <w:trPr>
          <w:trHeight w:val="288"/>
        </w:trPr>
        <w:tc>
          <w:tcPr>
            <w:tcW w:w="1919" w:type="dxa"/>
            <w:tcBorders>
              <w:top w:val="nil"/>
              <w:left w:val="nil"/>
              <w:bottom w:val="single" w:sz="12" w:space="0" w:color="auto"/>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b/>
                <w:bCs/>
                <w:color w:val="000000"/>
              </w:rPr>
            </w:pPr>
            <w:r w:rsidRPr="00C62D0A">
              <w:rPr>
                <w:rFonts w:ascii="Calibri" w:eastAsia="Times New Roman" w:hAnsi="Calibri" w:cs="Times New Roman"/>
                <w:b/>
                <w:bCs/>
                <w:color w:val="000000"/>
              </w:rPr>
              <w:t>Algorithm</w:t>
            </w:r>
          </w:p>
        </w:tc>
        <w:tc>
          <w:tcPr>
            <w:tcW w:w="1501" w:type="dxa"/>
            <w:tcBorders>
              <w:top w:val="nil"/>
              <w:left w:val="nil"/>
              <w:bottom w:val="single" w:sz="12" w:space="0" w:color="auto"/>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b/>
                <w:bCs/>
                <w:color w:val="000000"/>
              </w:rPr>
            </w:pPr>
            <w:r w:rsidRPr="00C62D0A">
              <w:rPr>
                <w:rFonts w:ascii="Calibri" w:eastAsia="Times New Roman" w:hAnsi="Calibri" w:cs="Times New Roman"/>
                <w:b/>
                <w:bCs/>
                <w:color w:val="000000"/>
              </w:rPr>
              <w:t>Mean PMUs</w:t>
            </w:r>
          </w:p>
        </w:tc>
        <w:tc>
          <w:tcPr>
            <w:tcW w:w="1860" w:type="dxa"/>
            <w:tcBorders>
              <w:top w:val="nil"/>
              <w:left w:val="nil"/>
              <w:bottom w:val="single" w:sz="12" w:space="0" w:color="auto"/>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b/>
                <w:bCs/>
                <w:color w:val="000000"/>
              </w:rPr>
            </w:pPr>
            <w:r w:rsidRPr="00C62D0A">
              <w:rPr>
                <w:rFonts w:ascii="Calibri" w:eastAsia="Times New Roman" w:hAnsi="Calibri" w:cs="Times New Roman"/>
                <w:b/>
                <w:bCs/>
                <w:color w:val="000000"/>
              </w:rPr>
              <w:t>Mean Robustness</w:t>
            </w:r>
          </w:p>
        </w:tc>
        <w:tc>
          <w:tcPr>
            <w:tcW w:w="2140" w:type="dxa"/>
            <w:tcBorders>
              <w:top w:val="nil"/>
              <w:left w:val="nil"/>
              <w:bottom w:val="single" w:sz="12" w:space="0" w:color="auto"/>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b/>
                <w:bCs/>
                <w:color w:val="000000"/>
              </w:rPr>
            </w:pPr>
            <w:r w:rsidRPr="00C62D0A">
              <w:rPr>
                <w:rFonts w:ascii="Calibri" w:eastAsia="Times New Roman" w:hAnsi="Calibri" w:cs="Times New Roman"/>
                <w:b/>
                <w:bCs/>
                <w:color w:val="000000"/>
              </w:rPr>
              <w:t>Effective Robustness</w:t>
            </w:r>
          </w:p>
        </w:tc>
        <w:tc>
          <w:tcPr>
            <w:tcW w:w="980" w:type="dxa"/>
            <w:tcBorders>
              <w:top w:val="nil"/>
              <w:left w:val="nil"/>
              <w:bottom w:val="single" w:sz="12" w:space="0" w:color="auto"/>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b/>
                <w:bCs/>
                <w:color w:val="000000"/>
              </w:rPr>
            </w:pPr>
            <w:r w:rsidRPr="00C62D0A">
              <w:rPr>
                <w:rFonts w:ascii="Calibri" w:eastAsia="Times New Roman" w:hAnsi="Calibri" w:cs="Times New Roman"/>
                <w:b/>
                <w:bCs/>
                <w:color w:val="000000"/>
              </w:rPr>
              <w:t>Time (s)</w:t>
            </w:r>
          </w:p>
        </w:tc>
      </w:tr>
      <w:tr w:rsidR="00B41BDA" w:rsidRPr="00C62D0A" w:rsidTr="003D244C">
        <w:trPr>
          <w:trHeight w:val="123"/>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Greedy</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7.00</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2.64</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337</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16.7</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Greedy 2</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10.0</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3.86</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386</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24.6</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Random Node</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6.15</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1.</w:t>
            </w:r>
            <w:r>
              <w:rPr>
                <w:rFonts w:ascii="Calibri" w:eastAsia="Times New Roman" w:hAnsi="Calibri" w:cs="Times New Roman"/>
                <w:color w:val="000000"/>
              </w:rPr>
              <w:t>70</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276</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25.0</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Random Node 2</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9.98</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3.74</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375</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33.2</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Random Edge</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8.68</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2.70</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311</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17.0</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Random Edge 2</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10.0</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w:t>
            </w:r>
            <w:r w:rsidRPr="00C62D0A">
              <w:rPr>
                <w:rFonts w:ascii="Calibri" w:eastAsia="Times New Roman" w:hAnsi="Calibri" w:cs="Times New Roman"/>
                <w:color w:val="000000"/>
              </w:rPr>
              <w:t>.47</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0.3</w:t>
            </w:r>
            <w:r w:rsidRPr="00C62D0A">
              <w:rPr>
                <w:rFonts w:ascii="Calibri" w:eastAsia="Times New Roman" w:hAnsi="Calibri" w:cs="Times New Roman"/>
                <w:color w:val="000000"/>
              </w:rPr>
              <w:t>47</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20.8</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DR</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10.0</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3.64</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364</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17.4</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A*</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4.00</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2.00</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500</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191</w:t>
            </w:r>
          </w:p>
        </w:tc>
      </w:tr>
      <w:tr w:rsidR="00B41BDA" w:rsidRPr="00C62D0A" w:rsidTr="003D244C">
        <w:trPr>
          <w:trHeight w:val="300"/>
        </w:trPr>
        <w:tc>
          <w:tcPr>
            <w:tcW w:w="1919"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A* 2</w:t>
            </w:r>
          </w:p>
        </w:tc>
        <w:tc>
          <w:tcPr>
            <w:tcW w:w="1501"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9.00</w:t>
            </w:r>
          </w:p>
        </w:tc>
        <w:tc>
          <w:tcPr>
            <w:tcW w:w="186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4.21</w:t>
            </w:r>
          </w:p>
        </w:tc>
        <w:tc>
          <w:tcPr>
            <w:tcW w:w="2140" w:type="dxa"/>
            <w:tcBorders>
              <w:top w:val="nil"/>
              <w:left w:val="nil"/>
              <w:bottom w:val="nil"/>
              <w:right w:val="nil"/>
            </w:tcBorders>
            <w:shd w:val="clear" w:color="000000" w:fill="FFFFFF"/>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sidRPr="00C62D0A">
              <w:rPr>
                <w:rFonts w:ascii="Calibri" w:eastAsia="Times New Roman" w:hAnsi="Calibri" w:cs="Times New Roman"/>
                <w:color w:val="000000"/>
              </w:rPr>
              <w:t>0.</w:t>
            </w:r>
            <w:r>
              <w:rPr>
                <w:rFonts w:ascii="Calibri" w:eastAsia="Times New Roman" w:hAnsi="Calibri" w:cs="Times New Roman"/>
                <w:color w:val="000000"/>
              </w:rPr>
              <w:t>467</w:t>
            </w:r>
          </w:p>
        </w:tc>
        <w:tc>
          <w:tcPr>
            <w:tcW w:w="980" w:type="dxa"/>
            <w:tcBorders>
              <w:top w:val="nil"/>
              <w:left w:val="nil"/>
              <w:bottom w:val="nil"/>
              <w:right w:val="nil"/>
            </w:tcBorders>
            <w:shd w:val="clear" w:color="auto" w:fill="auto"/>
            <w:noWrap/>
            <w:vAlign w:val="bottom"/>
            <w:hideMark/>
          </w:tcPr>
          <w:p w:rsidR="00B41BDA" w:rsidRPr="00C62D0A"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203</w:t>
            </w:r>
          </w:p>
        </w:tc>
      </w:tr>
    </w:tbl>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p w:rsidR="00B41BDA" w:rsidRDefault="00B41BDA" w:rsidP="00B41BDA">
      <w:pPr>
        <w:spacing w:line="240" w:lineRule="auto"/>
        <w:contextualSpacing/>
        <w:jc w:val="both"/>
        <w:rPr>
          <w:sz w:val="24"/>
          <w:szCs w:val="24"/>
        </w:rPr>
      </w:pPr>
    </w:p>
    <w:tbl>
      <w:tblPr>
        <w:tblW w:w="8400" w:type="dxa"/>
        <w:tblInd w:w="93" w:type="dxa"/>
        <w:tblLook w:val="04A0"/>
      </w:tblPr>
      <w:tblGrid>
        <w:gridCol w:w="1919"/>
        <w:gridCol w:w="1501"/>
        <w:gridCol w:w="1860"/>
        <w:gridCol w:w="2140"/>
        <w:gridCol w:w="980"/>
      </w:tblGrid>
      <w:tr w:rsidR="00B41BDA" w:rsidRPr="00332B35" w:rsidTr="003D244C">
        <w:trPr>
          <w:trHeight w:val="300"/>
        </w:trPr>
        <w:tc>
          <w:tcPr>
            <w:tcW w:w="3420" w:type="dxa"/>
            <w:gridSpan w:val="2"/>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Table 2:  IEEE 30 Bus Test System</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p>
        </w:tc>
      </w:tr>
      <w:tr w:rsidR="00B41BDA" w:rsidRPr="00332B35" w:rsidTr="003D244C">
        <w:trPr>
          <w:trHeight w:val="315"/>
        </w:trPr>
        <w:tc>
          <w:tcPr>
            <w:tcW w:w="1919" w:type="dxa"/>
            <w:tcBorders>
              <w:top w:val="nil"/>
              <w:left w:val="nil"/>
              <w:bottom w:val="single" w:sz="12" w:space="0" w:color="auto"/>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b/>
                <w:bCs/>
                <w:color w:val="000000"/>
              </w:rPr>
            </w:pPr>
            <w:r w:rsidRPr="00332B35">
              <w:rPr>
                <w:rFonts w:ascii="Calibri" w:eastAsia="Times New Roman" w:hAnsi="Calibri" w:cs="Times New Roman"/>
                <w:b/>
                <w:bCs/>
                <w:color w:val="000000"/>
              </w:rPr>
              <w:t>Algorithm</w:t>
            </w:r>
          </w:p>
        </w:tc>
        <w:tc>
          <w:tcPr>
            <w:tcW w:w="1501" w:type="dxa"/>
            <w:tcBorders>
              <w:top w:val="nil"/>
              <w:left w:val="nil"/>
              <w:bottom w:val="single" w:sz="12" w:space="0" w:color="auto"/>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b/>
                <w:bCs/>
                <w:color w:val="000000"/>
              </w:rPr>
            </w:pPr>
            <w:r w:rsidRPr="00332B35">
              <w:rPr>
                <w:rFonts w:ascii="Calibri" w:eastAsia="Times New Roman" w:hAnsi="Calibri" w:cs="Times New Roman"/>
                <w:b/>
                <w:bCs/>
                <w:color w:val="000000"/>
              </w:rPr>
              <w:t>Mean PMUs</w:t>
            </w:r>
          </w:p>
        </w:tc>
        <w:tc>
          <w:tcPr>
            <w:tcW w:w="1860" w:type="dxa"/>
            <w:tcBorders>
              <w:top w:val="nil"/>
              <w:left w:val="nil"/>
              <w:bottom w:val="single" w:sz="12" w:space="0" w:color="auto"/>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b/>
                <w:bCs/>
                <w:color w:val="000000"/>
              </w:rPr>
            </w:pPr>
            <w:r w:rsidRPr="00332B35">
              <w:rPr>
                <w:rFonts w:ascii="Calibri" w:eastAsia="Times New Roman" w:hAnsi="Calibri" w:cs="Times New Roman"/>
                <w:b/>
                <w:bCs/>
                <w:color w:val="000000"/>
              </w:rPr>
              <w:t>Mean Robustness</w:t>
            </w:r>
          </w:p>
        </w:tc>
        <w:tc>
          <w:tcPr>
            <w:tcW w:w="2140" w:type="dxa"/>
            <w:tcBorders>
              <w:top w:val="nil"/>
              <w:left w:val="nil"/>
              <w:bottom w:val="single" w:sz="12" w:space="0" w:color="auto"/>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b/>
                <w:bCs/>
                <w:color w:val="000000"/>
              </w:rPr>
            </w:pPr>
            <w:r w:rsidRPr="00332B35">
              <w:rPr>
                <w:rFonts w:ascii="Calibri" w:eastAsia="Times New Roman" w:hAnsi="Calibri" w:cs="Times New Roman"/>
                <w:b/>
                <w:bCs/>
                <w:color w:val="000000"/>
              </w:rPr>
              <w:t>Effective Robustness</w:t>
            </w:r>
          </w:p>
        </w:tc>
        <w:tc>
          <w:tcPr>
            <w:tcW w:w="980" w:type="dxa"/>
            <w:tcBorders>
              <w:top w:val="nil"/>
              <w:left w:val="nil"/>
              <w:bottom w:val="single" w:sz="12" w:space="0" w:color="auto"/>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b/>
                <w:bCs/>
                <w:color w:val="000000"/>
              </w:rPr>
            </w:pPr>
            <w:r w:rsidRPr="00332B35">
              <w:rPr>
                <w:rFonts w:ascii="Calibri" w:eastAsia="Times New Roman" w:hAnsi="Calibri" w:cs="Times New Roman"/>
                <w:b/>
                <w:bCs/>
                <w:color w:val="000000"/>
              </w:rPr>
              <w:t>Time (s)</w:t>
            </w:r>
          </w:p>
        </w:tc>
      </w:tr>
      <w:tr w:rsidR="00B41BDA" w:rsidRPr="00332B35" w:rsidTr="003D244C">
        <w:trPr>
          <w:trHeight w:val="315"/>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Greedy</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14.3</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2.61</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0.1</w:t>
            </w:r>
            <w:r>
              <w:rPr>
                <w:rFonts w:ascii="Calibri" w:eastAsia="Times New Roman" w:hAnsi="Calibri" w:cs="Times New Roman"/>
                <w:color w:val="000000"/>
              </w:rPr>
              <w:t>82</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36.9</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Greedy 2</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21.0</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4.67</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w:t>
            </w:r>
            <w:r>
              <w:rPr>
                <w:rFonts w:ascii="Calibri" w:eastAsia="Times New Roman" w:hAnsi="Calibri" w:cs="Times New Roman"/>
                <w:color w:val="000000"/>
              </w:rPr>
              <w:t>222</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55.4</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Random Node</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13.</w:t>
            </w:r>
            <w:r>
              <w:rPr>
                <w:rFonts w:ascii="Calibri" w:eastAsia="Times New Roman" w:hAnsi="Calibri" w:cs="Times New Roman"/>
                <w:color w:val="000000"/>
              </w:rPr>
              <w:t>7</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1.</w:t>
            </w:r>
            <w:r>
              <w:rPr>
                <w:rFonts w:ascii="Calibri" w:eastAsia="Times New Roman" w:hAnsi="Calibri" w:cs="Times New Roman"/>
                <w:color w:val="000000"/>
              </w:rPr>
              <w:t>76</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w:t>
            </w:r>
            <w:r>
              <w:rPr>
                <w:rFonts w:ascii="Calibri" w:eastAsia="Times New Roman" w:hAnsi="Calibri" w:cs="Times New Roman"/>
                <w:color w:val="000000"/>
              </w:rPr>
              <w:t>129</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68.2</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Random Node 2</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21.0</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4.66</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w:t>
            </w:r>
            <w:r>
              <w:rPr>
                <w:rFonts w:ascii="Calibri" w:eastAsia="Times New Roman" w:hAnsi="Calibri" w:cs="Times New Roman"/>
                <w:color w:val="000000"/>
              </w:rPr>
              <w:t>222</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88.6</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Random Edge</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18.</w:t>
            </w:r>
            <w:r>
              <w:rPr>
                <w:rFonts w:ascii="Calibri" w:eastAsia="Times New Roman" w:hAnsi="Calibri" w:cs="Times New Roman"/>
                <w:color w:val="000000"/>
              </w:rPr>
              <w:t>6</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3.41</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0.1</w:t>
            </w:r>
            <w:r>
              <w:rPr>
                <w:rFonts w:ascii="Calibri" w:eastAsia="Times New Roman" w:hAnsi="Calibri" w:cs="Times New Roman"/>
                <w:color w:val="000000"/>
              </w:rPr>
              <w:t>84</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44.2</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Random Edge 2</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21.</w:t>
            </w:r>
            <w:r>
              <w:rPr>
                <w:rFonts w:ascii="Calibri" w:eastAsia="Times New Roman" w:hAnsi="Calibri" w:cs="Times New Roman"/>
                <w:color w:val="000000"/>
              </w:rPr>
              <w:t>0</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4.27</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w:t>
            </w:r>
            <w:r>
              <w:rPr>
                <w:rFonts w:ascii="Calibri" w:eastAsia="Times New Roman" w:hAnsi="Calibri" w:cs="Times New Roman"/>
                <w:color w:val="000000"/>
              </w:rPr>
              <w:t>204</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51.7</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DR</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21.</w:t>
            </w:r>
            <w:r w:rsidRPr="00332B35">
              <w:rPr>
                <w:rFonts w:ascii="Calibri" w:eastAsia="Times New Roman" w:hAnsi="Calibri" w:cs="Times New Roman"/>
                <w:color w:val="000000"/>
              </w:rPr>
              <w:t>0</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4.34</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0.</w:t>
            </w:r>
            <w:r>
              <w:rPr>
                <w:rFonts w:ascii="Calibri" w:eastAsia="Times New Roman" w:hAnsi="Calibri" w:cs="Times New Roman"/>
                <w:color w:val="000000"/>
              </w:rPr>
              <w:t>207</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22.4</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A*</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x</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r>
      <w:tr w:rsidR="00B41BDA" w:rsidRPr="00332B35" w:rsidTr="003D244C">
        <w:trPr>
          <w:trHeight w:val="300"/>
        </w:trPr>
        <w:tc>
          <w:tcPr>
            <w:tcW w:w="1919"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sidRPr="00332B35">
              <w:rPr>
                <w:rFonts w:ascii="Calibri" w:eastAsia="Times New Roman" w:hAnsi="Calibri" w:cs="Times New Roman"/>
                <w:color w:val="000000"/>
              </w:rPr>
              <w:t>A* 2</w:t>
            </w:r>
          </w:p>
        </w:tc>
        <w:tc>
          <w:tcPr>
            <w:tcW w:w="1501"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c>
          <w:tcPr>
            <w:tcW w:w="186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c>
          <w:tcPr>
            <w:tcW w:w="2140" w:type="dxa"/>
            <w:tcBorders>
              <w:top w:val="nil"/>
              <w:left w:val="nil"/>
              <w:bottom w:val="nil"/>
              <w:right w:val="nil"/>
            </w:tcBorders>
            <w:shd w:val="clear" w:color="000000" w:fill="FFFFFF"/>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c>
          <w:tcPr>
            <w:tcW w:w="980" w:type="dxa"/>
            <w:tcBorders>
              <w:top w:val="nil"/>
              <w:left w:val="nil"/>
              <w:bottom w:val="nil"/>
              <w:right w:val="nil"/>
            </w:tcBorders>
            <w:shd w:val="clear" w:color="auto" w:fill="auto"/>
            <w:noWrap/>
            <w:vAlign w:val="bottom"/>
            <w:hideMark/>
          </w:tcPr>
          <w:p w:rsidR="00B41BDA" w:rsidRPr="00332B3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x</w:t>
            </w:r>
          </w:p>
        </w:tc>
      </w:tr>
    </w:tbl>
    <w:p w:rsidR="00B41BDA" w:rsidRDefault="00B41BDA" w:rsidP="00B41BDA">
      <w:pPr>
        <w:spacing w:line="240" w:lineRule="auto"/>
        <w:contextualSpacing/>
        <w:jc w:val="both"/>
        <w:rPr>
          <w:sz w:val="24"/>
          <w:szCs w:val="24"/>
        </w:rPr>
      </w:pPr>
    </w:p>
    <w:p w:rsidR="00B41BDA" w:rsidRPr="00704CA0" w:rsidRDefault="00B41BDA" w:rsidP="00B41BDA">
      <w:pPr>
        <w:spacing w:line="240" w:lineRule="auto"/>
        <w:contextualSpacing/>
        <w:jc w:val="both"/>
        <w:rPr>
          <w:sz w:val="24"/>
          <w:szCs w:val="24"/>
        </w:rPr>
      </w:pPr>
    </w:p>
    <w:tbl>
      <w:tblPr>
        <w:tblW w:w="8400" w:type="dxa"/>
        <w:tblInd w:w="93" w:type="dxa"/>
        <w:tblLook w:val="04A0"/>
      </w:tblPr>
      <w:tblGrid>
        <w:gridCol w:w="1919"/>
        <w:gridCol w:w="1501"/>
        <w:gridCol w:w="1860"/>
        <w:gridCol w:w="2140"/>
        <w:gridCol w:w="980"/>
      </w:tblGrid>
      <w:tr w:rsidR="00B41BDA" w:rsidRPr="0025776E" w:rsidTr="003D244C">
        <w:trPr>
          <w:trHeight w:val="300"/>
        </w:trPr>
        <w:tc>
          <w:tcPr>
            <w:tcW w:w="3420" w:type="dxa"/>
            <w:gridSpan w:val="2"/>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Table 3:  IEEE 57 Bus Test System</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p>
        </w:tc>
      </w:tr>
      <w:tr w:rsidR="00B41BDA" w:rsidRPr="0025776E" w:rsidTr="003D244C">
        <w:trPr>
          <w:trHeight w:val="315"/>
        </w:trPr>
        <w:tc>
          <w:tcPr>
            <w:tcW w:w="1919" w:type="dxa"/>
            <w:tcBorders>
              <w:top w:val="nil"/>
              <w:left w:val="nil"/>
              <w:bottom w:val="single" w:sz="12" w:space="0" w:color="auto"/>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b/>
                <w:bCs/>
                <w:color w:val="000000"/>
              </w:rPr>
            </w:pPr>
            <w:r w:rsidRPr="0025776E">
              <w:rPr>
                <w:rFonts w:ascii="Calibri" w:eastAsia="Times New Roman" w:hAnsi="Calibri" w:cs="Times New Roman"/>
                <w:b/>
                <w:bCs/>
                <w:color w:val="000000"/>
              </w:rPr>
              <w:t>Algorithm</w:t>
            </w:r>
          </w:p>
        </w:tc>
        <w:tc>
          <w:tcPr>
            <w:tcW w:w="1501" w:type="dxa"/>
            <w:tcBorders>
              <w:top w:val="nil"/>
              <w:left w:val="nil"/>
              <w:bottom w:val="single" w:sz="12" w:space="0" w:color="auto"/>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b/>
                <w:bCs/>
                <w:color w:val="000000"/>
              </w:rPr>
            </w:pPr>
            <w:r w:rsidRPr="0025776E">
              <w:rPr>
                <w:rFonts w:ascii="Calibri" w:eastAsia="Times New Roman" w:hAnsi="Calibri" w:cs="Times New Roman"/>
                <w:b/>
                <w:bCs/>
                <w:color w:val="000000"/>
              </w:rPr>
              <w:t>Mean PMUs</w:t>
            </w:r>
          </w:p>
        </w:tc>
        <w:tc>
          <w:tcPr>
            <w:tcW w:w="1860" w:type="dxa"/>
            <w:tcBorders>
              <w:top w:val="nil"/>
              <w:left w:val="nil"/>
              <w:bottom w:val="single" w:sz="12" w:space="0" w:color="auto"/>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b/>
                <w:bCs/>
                <w:color w:val="000000"/>
              </w:rPr>
            </w:pPr>
            <w:r w:rsidRPr="0025776E">
              <w:rPr>
                <w:rFonts w:ascii="Calibri" w:eastAsia="Times New Roman" w:hAnsi="Calibri" w:cs="Times New Roman"/>
                <w:b/>
                <w:bCs/>
                <w:color w:val="000000"/>
              </w:rPr>
              <w:t>Mean Robustness</w:t>
            </w:r>
          </w:p>
        </w:tc>
        <w:tc>
          <w:tcPr>
            <w:tcW w:w="2140" w:type="dxa"/>
            <w:tcBorders>
              <w:top w:val="nil"/>
              <w:left w:val="nil"/>
              <w:bottom w:val="single" w:sz="12" w:space="0" w:color="auto"/>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b/>
                <w:bCs/>
                <w:color w:val="000000"/>
              </w:rPr>
            </w:pPr>
            <w:r w:rsidRPr="0025776E">
              <w:rPr>
                <w:rFonts w:ascii="Calibri" w:eastAsia="Times New Roman" w:hAnsi="Calibri" w:cs="Times New Roman"/>
                <w:b/>
                <w:bCs/>
                <w:color w:val="000000"/>
              </w:rPr>
              <w:t>Effective Robustness</w:t>
            </w:r>
          </w:p>
        </w:tc>
        <w:tc>
          <w:tcPr>
            <w:tcW w:w="980" w:type="dxa"/>
            <w:tcBorders>
              <w:top w:val="nil"/>
              <w:left w:val="nil"/>
              <w:bottom w:val="single" w:sz="12" w:space="0" w:color="auto"/>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b/>
                <w:bCs/>
                <w:color w:val="000000"/>
              </w:rPr>
            </w:pPr>
            <w:r w:rsidRPr="0025776E">
              <w:rPr>
                <w:rFonts w:ascii="Calibri" w:eastAsia="Times New Roman" w:hAnsi="Calibri" w:cs="Times New Roman"/>
                <w:b/>
                <w:bCs/>
                <w:color w:val="000000"/>
              </w:rPr>
              <w:t>Time (s)</w:t>
            </w:r>
          </w:p>
        </w:tc>
      </w:tr>
      <w:tr w:rsidR="00B41BDA" w:rsidRPr="0025776E" w:rsidTr="003D244C">
        <w:trPr>
          <w:trHeight w:val="315"/>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Greedy</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23.0</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2.29</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w:t>
            </w:r>
            <w:r>
              <w:rPr>
                <w:rFonts w:ascii="Calibri" w:eastAsia="Times New Roman" w:hAnsi="Calibri" w:cs="Times New Roman"/>
                <w:color w:val="000000"/>
              </w:rPr>
              <w:t>100</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74.2</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Greedy 2</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41.0</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6.36</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w:t>
            </w:r>
            <w:r>
              <w:rPr>
                <w:rFonts w:ascii="Calibri" w:eastAsia="Times New Roman" w:hAnsi="Calibri" w:cs="Times New Roman"/>
                <w:color w:val="000000"/>
              </w:rPr>
              <w:t>155</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139</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Random Node</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26.</w:t>
            </w:r>
            <w:r>
              <w:rPr>
                <w:rFonts w:ascii="Calibri" w:eastAsia="Times New Roman" w:hAnsi="Calibri" w:cs="Times New Roman"/>
                <w:color w:val="000000"/>
              </w:rPr>
              <w:t>3</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2.01</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0.0</w:t>
            </w:r>
            <w:r>
              <w:rPr>
                <w:rFonts w:ascii="Calibri" w:eastAsia="Times New Roman" w:hAnsi="Calibri" w:cs="Times New Roman"/>
                <w:color w:val="000000"/>
              </w:rPr>
              <w:t>766</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166</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Random Node 2</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41.0</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6.91</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w:t>
            </w:r>
            <w:r>
              <w:rPr>
                <w:rFonts w:ascii="Calibri" w:eastAsia="Times New Roman" w:hAnsi="Calibri" w:cs="Times New Roman"/>
                <w:color w:val="000000"/>
              </w:rPr>
              <w:t>168</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2</w:t>
            </w:r>
            <w:r>
              <w:rPr>
                <w:rFonts w:ascii="Calibri" w:eastAsia="Times New Roman" w:hAnsi="Calibri" w:cs="Times New Roman"/>
                <w:color w:val="000000"/>
              </w:rPr>
              <w:t>21</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Random Edge</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36.2</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4.24</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w:t>
            </w:r>
            <w:r>
              <w:rPr>
                <w:rFonts w:ascii="Calibri" w:eastAsia="Times New Roman" w:hAnsi="Calibri" w:cs="Times New Roman"/>
                <w:color w:val="000000"/>
              </w:rPr>
              <w:t>117</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125</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Random Edge 2</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41.0</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5.86</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w:t>
            </w:r>
            <w:r>
              <w:rPr>
                <w:rFonts w:ascii="Calibri" w:eastAsia="Times New Roman" w:hAnsi="Calibri" w:cs="Times New Roman"/>
                <w:color w:val="000000"/>
              </w:rPr>
              <w:t>143</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142</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DR</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41.0</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6.83</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0.</w:t>
            </w:r>
            <w:r>
              <w:rPr>
                <w:rFonts w:ascii="Calibri" w:eastAsia="Times New Roman" w:hAnsi="Calibri" w:cs="Times New Roman"/>
                <w:color w:val="000000"/>
              </w:rPr>
              <w:t>167</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94.1</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A*</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r>
      <w:tr w:rsidR="00B41BDA" w:rsidRPr="0025776E" w:rsidTr="003D244C">
        <w:trPr>
          <w:trHeight w:val="300"/>
        </w:trPr>
        <w:tc>
          <w:tcPr>
            <w:tcW w:w="1919"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sidRPr="0025776E">
              <w:rPr>
                <w:rFonts w:ascii="Calibri" w:eastAsia="Times New Roman" w:hAnsi="Calibri" w:cs="Times New Roman"/>
                <w:color w:val="000000"/>
              </w:rPr>
              <w:t>A* 2</w:t>
            </w:r>
          </w:p>
        </w:tc>
        <w:tc>
          <w:tcPr>
            <w:tcW w:w="1501"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c>
          <w:tcPr>
            <w:tcW w:w="186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c>
          <w:tcPr>
            <w:tcW w:w="2140" w:type="dxa"/>
            <w:tcBorders>
              <w:top w:val="nil"/>
              <w:left w:val="nil"/>
              <w:bottom w:val="nil"/>
              <w:right w:val="nil"/>
            </w:tcBorders>
            <w:shd w:val="clear" w:color="000000" w:fill="FFFFFF"/>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c>
          <w:tcPr>
            <w:tcW w:w="980" w:type="dxa"/>
            <w:tcBorders>
              <w:top w:val="nil"/>
              <w:left w:val="nil"/>
              <w:bottom w:val="nil"/>
              <w:right w:val="nil"/>
            </w:tcBorders>
            <w:shd w:val="clear" w:color="auto" w:fill="auto"/>
            <w:noWrap/>
            <w:vAlign w:val="bottom"/>
            <w:hideMark/>
          </w:tcPr>
          <w:p w:rsidR="00B41BDA" w:rsidRPr="0025776E"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25776E">
              <w:rPr>
                <w:rFonts w:ascii="Calibri" w:eastAsia="Times New Roman" w:hAnsi="Calibri" w:cs="Times New Roman"/>
                <w:color w:val="000000"/>
              </w:rPr>
              <w:t>x</w:t>
            </w:r>
          </w:p>
        </w:tc>
      </w:tr>
      <w:tr w:rsidR="00B41BDA" w:rsidRPr="007C2831" w:rsidTr="003D244C">
        <w:trPr>
          <w:trHeight w:val="300"/>
        </w:trPr>
        <w:tc>
          <w:tcPr>
            <w:tcW w:w="3420" w:type="dxa"/>
            <w:gridSpan w:val="2"/>
            <w:tcBorders>
              <w:top w:val="nil"/>
              <w:left w:val="nil"/>
              <w:bottom w:val="nil"/>
              <w:right w:val="nil"/>
            </w:tcBorders>
            <w:shd w:val="clear" w:color="000000" w:fill="FFFFFF"/>
            <w:noWrap/>
            <w:vAlign w:val="bottom"/>
            <w:hideMark/>
          </w:tcPr>
          <w:p w:rsidR="00B41BDA" w:rsidRDefault="00B41BDA" w:rsidP="003D244C">
            <w:pPr>
              <w:spacing w:after="0" w:line="240" w:lineRule="auto"/>
              <w:jc w:val="both"/>
              <w:rPr>
                <w:rFonts w:ascii="Calibri" w:eastAsia="Times New Roman" w:hAnsi="Calibri" w:cs="Times New Roman"/>
                <w:color w:val="000000"/>
              </w:rPr>
            </w:pPr>
          </w:p>
          <w:p w:rsidR="00B41BDA" w:rsidRDefault="00B41BDA" w:rsidP="003D244C">
            <w:pPr>
              <w:spacing w:after="0" w:line="240" w:lineRule="auto"/>
              <w:jc w:val="both"/>
              <w:rPr>
                <w:rFonts w:ascii="Calibri" w:eastAsia="Times New Roman" w:hAnsi="Calibri" w:cs="Times New Roman"/>
                <w:color w:val="000000"/>
              </w:rPr>
            </w:pPr>
          </w:p>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Table 4:  IEEE 118 Bus Test System</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p>
        </w:tc>
      </w:tr>
      <w:tr w:rsidR="00B41BDA" w:rsidRPr="007C2831" w:rsidTr="003D244C">
        <w:trPr>
          <w:trHeight w:val="315"/>
        </w:trPr>
        <w:tc>
          <w:tcPr>
            <w:tcW w:w="1919" w:type="dxa"/>
            <w:tcBorders>
              <w:top w:val="nil"/>
              <w:left w:val="nil"/>
              <w:bottom w:val="single" w:sz="12" w:space="0" w:color="auto"/>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b/>
                <w:bCs/>
                <w:color w:val="000000"/>
              </w:rPr>
            </w:pPr>
            <w:r w:rsidRPr="007C2831">
              <w:rPr>
                <w:rFonts w:ascii="Calibri" w:eastAsia="Times New Roman" w:hAnsi="Calibri" w:cs="Times New Roman"/>
                <w:b/>
                <w:bCs/>
                <w:color w:val="000000"/>
              </w:rPr>
              <w:t>Algorithm</w:t>
            </w:r>
          </w:p>
        </w:tc>
        <w:tc>
          <w:tcPr>
            <w:tcW w:w="1501" w:type="dxa"/>
            <w:tcBorders>
              <w:top w:val="nil"/>
              <w:left w:val="nil"/>
              <w:bottom w:val="single" w:sz="12" w:space="0" w:color="auto"/>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b/>
                <w:bCs/>
                <w:color w:val="000000"/>
              </w:rPr>
            </w:pPr>
            <w:r w:rsidRPr="007C2831">
              <w:rPr>
                <w:rFonts w:ascii="Calibri" w:eastAsia="Times New Roman" w:hAnsi="Calibri" w:cs="Times New Roman"/>
                <w:b/>
                <w:bCs/>
                <w:color w:val="000000"/>
              </w:rPr>
              <w:t>Mean PMUs</w:t>
            </w:r>
          </w:p>
        </w:tc>
        <w:tc>
          <w:tcPr>
            <w:tcW w:w="1860" w:type="dxa"/>
            <w:tcBorders>
              <w:top w:val="nil"/>
              <w:left w:val="nil"/>
              <w:bottom w:val="single" w:sz="12" w:space="0" w:color="auto"/>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b/>
                <w:bCs/>
                <w:color w:val="000000"/>
              </w:rPr>
            </w:pPr>
            <w:r w:rsidRPr="007C2831">
              <w:rPr>
                <w:rFonts w:ascii="Calibri" w:eastAsia="Times New Roman" w:hAnsi="Calibri" w:cs="Times New Roman"/>
                <w:b/>
                <w:bCs/>
                <w:color w:val="000000"/>
              </w:rPr>
              <w:t>Mean Robustness</w:t>
            </w:r>
          </w:p>
        </w:tc>
        <w:tc>
          <w:tcPr>
            <w:tcW w:w="2140" w:type="dxa"/>
            <w:tcBorders>
              <w:top w:val="nil"/>
              <w:left w:val="nil"/>
              <w:bottom w:val="single" w:sz="12" w:space="0" w:color="auto"/>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b/>
                <w:bCs/>
                <w:color w:val="000000"/>
              </w:rPr>
            </w:pPr>
            <w:r w:rsidRPr="007C2831">
              <w:rPr>
                <w:rFonts w:ascii="Calibri" w:eastAsia="Times New Roman" w:hAnsi="Calibri" w:cs="Times New Roman"/>
                <w:b/>
                <w:bCs/>
                <w:color w:val="000000"/>
              </w:rPr>
              <w:t>Effective Robustness</w:t>
            </w:r>
          </w:p>
        </w:tc>
        <w:tc>
          <w:tcPr>
            <w:tcW w:w="980" w:type="dxa"/>
            <w:tcBorders>
              <w:top w:val="nil"/>
              <w:left w:val="nil"/>
              <w:bottom w:val="single" w:sz="12" w:space="0" w:color="auto"/>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b/>
                <w:bCs/>
                <w:color w:val="000000"/>
              </w:rPr>
            </w:pPr>
            <w:r w:rsidRPr="007C2831">
              <w:rPr>
                <w:rFonts w:ascii="Calibri" w:eastAsia="Times New Roman" w:hAnsi="Calibri" w:cs="Times New Roman"/>
                <w:b/>
                <w:bCs/>
                <w:color w:val="000000"/>
              </w:rPr>
              <w:t>Time (s)</w:t>
            </w:r>
          </w:p>
        </w:tc>
      </w:tr>
      <w:tr w:rsidR="00B41BDA" w:rsidRPr="007C2831" w:rsidTr="003D244C">
        <w:trPr>
          <w:trHeight w:val="315"/>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Greedy</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53.5</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4.37</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0.0</w:t>
            </w:r>
            <w:r>
              <w:rPr>
                <w:rFonts w:ascii="Calibri" w:eastAsia="Times New Roman" w:hAnsi="Calibri" w:cs="Times New Roman"/>
                <w:color w:val="000000"/>
              </w:rPr>
              <w:t>817</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3</w:t>
            </w:r>
            <w:r>
              <w:rPr>
                <w:rFonts w:ascii="Calibri" w:eastAsia="Times New Roman" w:hAnsi="Calibri" w:cs="Times New Roman"/>
                <w:color w:val="000000"/>
              </w:rPr>
              <w:t>07</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Greedy 2</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84.0</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8.89</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w:t>
            </w:r>
            <w:r>
              <w:rPr>
                <w:rFonts w:ascii="Calibri" w:eastAsia="Times New Roman" w:hAnsi="Calibri" w:cs="Times New Roman"/>
                <w:color w:val="000000"/>
              </w:rPr>
              <w:t>106</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491</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Random Node</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52.</w:t>
            </w:r>
            <w:r>
              <w:rPr>
                <w:rFonts w:ascii="Calibri" w:eastAsia="Times New Roman" w:hAnsi="Calibri" w:cs="Times New Roman"/>
                <w:color w:val="000000"/>
              </w:rPr>
              <w:t>6</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2.19</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0.0</w:t>
            </w:r>
            <w:r>
              <w:rPr>
                <w:rFonts w:ascii="Calibri" w:eastAsia="Times New Roman" w:hAnsi="Calibri" w:cs="Times New Roman"/>
                <w:color w:val="000000"/>
              </w:rPr>
              <w:t>416</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631</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Random Node 2</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84.0</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9.96</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w:t>
            </w:r>
            <w:r>
              <w:rPr>
                <w:rFonts w:ascii="Calibri" w:eastAsia="Times New Roman" w:hAnsi="Calibri" w:cs="Times New Roman"/>
                <w:color w:val="000000"/>
              </w:rPr>
              <w:t>119</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828</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Random Edge</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68.6</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4.63</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0.0</w:t>
            </w:r>
            <w:r>
              <w:rPr>
                <w:rFonts w:ascii="Calibri" w:eastAsia="Times New Roman" w:hAnsi="Calibri" w:cs="Times New Roman"/>
                <w:color w:val="000000"/>
              </w:rPr>
              <w:t>675</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542</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Random Edge 2</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84.0</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8.16</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0.0</w:t>
            </w:r>
            <w:r>
              <w:rPr>
                <w:rFonts w:ascii="Calibri" w:eastAsia="Times New Roman" w:hAnsi="Calibri" w:cs="Times New Roman"/>
                <w:color w:val="000000"/>
              </w:rPr>
              <w:t>971</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637</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DR</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84.0</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9.53</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0.</w:t>
            </w:r>
            <w:r>
              <w:rPr>
                <w:rFonts w:ascii="Calibri" w:eastAsia="Times New Roman" w:hAnsi="Calibri" w:cs="Times New Roman"/>
                <w:color w:val="000000"/>
              </w:rPr>
              <w:t>113</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232</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A*</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r>
      <w:tr w:rsidR="00B41BDA" w:rsidRPr="007C2831" w:rsidTr="003D244C">
        <w:trPr>
          <w:trHeight w:val="300"/>
        </w:trPr>
        <w:tc>
          <w:tcPr>
            <w:tcW w:w="1919"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sidRPr="007C2831">
              <w:rPr>
                <w:rFonts w:ascii="Calibri" w:eastAsia="Times New Roman" w:hAnsi="Calibri" w:cs="Times New Roman"/>
                <w:color w:val="000000"/>
              </w:rPr>
              <w:t>A* 2</w:t>
            </w:r>
          </w:p>
        </w:tc>
        <w:tc>
          <w:tcPr>
            <w:tcW w:w="1501"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c>
          <w:tcPr>
            <w:tcW w:w="186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c>
          <w:tcPr>
            <w:tcW w:w="2140" w:type="dxa"/>
            <w:tcBorders>
              <w:top w:val="nil"/>
              <w:left w:val="nil"/>
              <w:bottom w:val="nil"/>
              <w:right w:val="nil"/>
            </w:tcBorders>
            <w:shd w:val="clear" w:color="000000" w:fill="FFFFFF"/>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c>
          <w:tcPr>
            <w:tcW w:w="980" w:type="dxa"/>
            <w:tcBorders>
              <w:top w:val="nil"/>
              <w:left w:val="nil"/>
              <w:bottom w:val="nil"/>
              <w:right w:val="nil"/>
            </w:tcBorders>
            <w:shd w:val="clear" w:color="auto" w:fill="auto"/>
            <w:noWrap/>
            <w:vAlign w:val="bottom"/>
            <w:hideMark/>
          </w:tcPr>
          <w:p w:rsidR="00B41BDA" w:rsidRPr="007C2831"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7C2831">
              <w:rPr>
                <w:rFonts w:ascii="Calibri" w:eastAsia="Times New Roman" w:hAnsi="Calibri" w:cs="Times New Roman"/>
                <w:color w:val="000000"/>
              </w:rPr>
              <w:t>x</w:t>
            </w:r>
          </w:p>
        </w:tc>
      </w:tr>
    </w:tbl>
    <w:p w:rsidR="00B41BDA" w:rsidRDefault="00B41BDA" w:rsidP="00B41BDA">
      <w:pPr>
        <w:spacing w:line="240" w:lineRule="auto"/>
        <w:contextualSpacing/>
        <w:jc w:val="both"/>
        <w:rPr>
          <w:b/>
          <w:sz w:val="28"/>
          <w:szCs w:val="28"/>
        </w:rPr>
      </w:pPr>
    </w:p>
    <w:p w:rsidR="00B41BDA" w:rsidRDefault="00B41BDA" w:rsidP="00B41BDA">
      <w:pPr>
        <w:spacing w:line="240" w:lineRule="auto"/>
        <w:contextualSpacing/>
        <w:jc w:val="both"/>
        <w:rPr>
          <w:b/>
          <w:sz w:val="28"/>
          <w:szCs w:val="28"/>
        </w:rPr>
      </w:pPr>
    </w:p>
    <w:tbl>
      <w:tblPr>
        <w:tblW w:w="8400" w:type="dxa"/>
        <w:tblInd w:w="93" w:type="dxa"/>
        <w:tblLook w:val="04A0"/>
      </w:tblPr>
      <w:tblGrid>
        <w:gridCol w:w="1919"/>
        <w:gridCol w:w="1501"/>
        <w:gridCol w:w="1860"/>
        <w:gridCol w:w="2140"/>
        <w:gridCol w:w="980"/>
      </w:tblGrid>
      <w:tr w:rsidR="00B41BDA" w:rsidRPr="00CF0D05" w:rsidTr="003D244C">
        <w:trPr>
          <w:trHeight w:val="300"/>
        </w:trPr>
        <w:tc>
          <w:tcPr>
            <w:tcW w:w="3420" w:type="dxa"/>
            <w:gridSpan w:val="2"/>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Table 5:  IEEE 300 Bus Test System</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c>
          <w:tcPr>
            <w:tcW w:w="98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p>
        </w:tc>
      </w:tr>
      <w:tr w:rsidR="00B41BDA" w:rsidRPr="00CF0D05" w:rsidTr="003D244C">
        <w:trPr>
          <w:trHeight w:val="315"/>
        </w:trPr>
        <w:tc>
          <w:tcPr>
            <w:tcW w:w="1919" w:type="dxa"/>
            <w:tcBorders>
              <w:top w:val="nil"/>
              <w:left w:val="nil"/>
              <w:bottom w:val="single" w:sz="12" w:space="0" w:color="auto"/>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b/>
                <w:bCs/>
                <w:color w:val="000000"/>
              </w:rPr>
            </w:pPr>
            <w:r w:rsidRPr="00CF0D05">
              <w:rPr>
                <w:rFonts w:ascii="Calibri" w:eastAsia="Times New Roman" w:hAnsi="Calibri" w:cs="Times New Roman"/>
                <w:b/>
                <w:bCs/>
                <w:color w:val="000000"/>
              </w:rPr>
              <w:t>Algorithm</w:t>
            </w:r>
          </w:p>
        </w:tc>
        <w:tc>
          <w:tcPr>
            <w:tcW w:w="1501" w:type="dxa"/>
            <w:tcBorders>
              <w:top w:val="nil"/>
              <w:left w:val="nil"/>
              <w:bottom w:val="single" w:sz="12" w:space="0" w:color="auto"/>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b/>
                <w:bCs/>
                <w:color w:val="000000"/>
              </w:rPr>
            </w:pPr>
            <w:r w:rsidRPr="00CF0D05">
              <w:rPr>
                <w:rFonts w:ascii="Calibri" w:eastAsia="Times New Roman" w:hAnsi="Calibri" w:cs="Times New Roman"/>
                <w:b/>
                <w:bCs/>
                <w:color w:val="000000"/>
              </w:rPr>
              <w:t>Mean PMUs</w:t>
            </w:r>
          </w:p>
        </w:tc>
        <w:tc>
          <w:tcPr>
            <w:tcW w:w="1860" w:type="dxa"/>
            <w:tcBorders>
              <w:top w:val="nil"/>
              <w:left w:val="nil"/>
              <w:bottom w:val="single" w:sz="12" w:space="0" w:color="auto"/>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b/>
                <w:bCs/>
                <w:color w:val="000000"/>
              </w:rPr>
            </w:pPr>
            <w:r w:rsidRPr="00CF0D05">
              <w:rPr>
                <w:rFonts w:ascii="Calibri" w:eastAsia="Times New Roman" w:hAnsi="Calibri" w:cs="Times New Roman"/>
                <w:b/>
                <w:bCs/>
                <w:color w:val="000000"/>
              </w:rPr>
              <w:t>Mean Robustness</w:t>
            </w:r>
          </w:p>
        </w:tc>
        <w:tc>
          <w:tcPr>
            <w:tcW w:w="2140" w:type="dxa"/>
            <w:tcBorders>
              <w:top w:val="nil"/>
              <w:left w:val="nil"/>
              <w:bottom w:val="single" w:sz="12" w:space="0" w:color="auto"/>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b/>
                <w:bCs/>
                <w:color w:val="000000"/>
              </w:rPr>
            </w:pPr>
            <w:r w:rsidRPr="00CF0D05">
              <w:rPr>
                <w:rFonts w:ascii="Calibri" w:eastAsia="Times New Roman" w:hAnsi="Calibri" w:cs="Times New Roman"/>
                <w:b/>
                <w:bCs/>
                <w:color w:val="000000"/>
              </w:rPr>
              <w:t>Effective Robustness</w:t>
            </w:r>
          </w:p>
        </w:tc>
        <w:tc>
          <w:tcPr>
            <w:tcW w:w="980" w:type="dxa"/>
            <w:tcBorders>
              <w:top w:val="nil"/>
              <w:left w:val="nil"/>
              <w:bottom w:val="single" w:sz="12" w:space="0" w:color="auto"/>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b/>
                <w:bCs/>
                <w:color w:val="000000"/>
              </w:rPr>
            </w:pPr>
            <w:r w:rsidRPr="00CF0D05">
              <w:rPr>
                <w:rFonts w:ascii="Calibri" w:eastAsia="Times New Roman" w:hAnsi="Calibri" w:cs="Times New Roman"/>
                <w:b/>
                <w:bCs/>
                <w:color w:val="000000"/>
              </w:rPr>
              <w:t>Time (s)</w:t>
            </w:r>
          </w:p>
        </w:tc>
      </w:tr>
      <w:tr w:rsidR="00B41BDA" w:rsidRPr="00CF0D05" w:rsidTr="003D244C">
        <w:trPr>
          <w:trHeight w:val="315"/>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Greedy</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13</w:t>
            </w:r>
            <w:r>
              <w:rPr>
                <w:rFonts w:ascii="Calibri" w:eastAsia="Times New Roman" w:hAnsi="Calibri" w:cs="Times New Roman"/>
                <w:color w:val="000000"/>
              </w:rPr>
              <w:t>9</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3.70</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w:t>
            </w:r>
            <w:r>
              <w:rPr>
                <w:rFonts w:ascii="Calibri" w:eastAsia="Times New Roman" w:hAnsi="Calibri" w:cs="Times New Roman"/>
                <w:color w:val="000000"/>
              </w:rPr>
              <w:t>266</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2033</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Greedy 2</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214</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5.19</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w:t>
            </w:r>
            <w:r>
              <w:rPr>
                <w:rFonts w:ascii="Calibri" w:eastAsia="Times New Roman" w:hAnsi="Calibri" w:cs="Times New Roman"/>
                <w:color w:val="000000"/>
              </w:rPr>
              <w:t>243</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3</w:t>
            </w:r>
            <w:r>
              <w:rPr>
                <w:rFonts w:ascii="Calibri" w:eastAsia="Times New Roman" w:hAnsi="Calibri" w:cs="Times New Roman"/>
                <w:color w:val="000000"/>
              </w:rPr>
              <w:t>270</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Random Node</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14</w:t>
            </w:r>
            <w:r>
              <w:rPr>
                <w:rFonts w:ascii="Calibri" w:eastAsia="Times New Roman" w:hAnsi="Calibri" w:cs="Times New Roman"/>
                <w:color w:val="000000"/>
              </w:rPr>
              <w:t>3</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2.06</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w:t>
            </w:r>
            <w:r>
              <w:rPr>
                <w:rFonts w:ascii="Calibri" w:eastAsia="Times New Roman" w:hAnsi="Calibri" w:cs="Times New Roman"/>
                <w:color w:val="000000"/>
              </w:rPr>
              <w:t>144</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5</w:t>
            </w:r>
            <w:r>
              <w:rPr>
                <w:rFonts w:ascii="Calibri" w:eastAsia="Times New Roman" w:hAnsi="Calibri" w:cs="Times New Roman"/>
                <w:color w:val="000000"/>
              </w:rPr>
              <w:t>246</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Random Node 2</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214</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7.01</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w:t>
            </w:r>
            <w:r>
              <w:rPr>
                <w:rFonts w:ascii="Calibri" w:eastAsia="Times New Roman" w:hAnsi="Calibri" w:cs="Times New Roman"/>
                <w:color w:val="000000"/>
              </w:rPr>
              <w:t>328</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6</w:t>
            </w:r>
            <w:r>
              <w:rPr>
                <w:rFonts w:ascii="Calibri" w:eastAsia="Times New Roman" w:hAnsi="Calibri" w:cs="Times New Roman"/>
                <w:color w:val="000000"/>
              </w:rPr>
              <w:t>430</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Random Edge</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180</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4.72</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0.02</w:t>
            </w:r>
            <w:r>
              <w:rPr>
                <w:rFonts w:ascii="Calibri" w:eastAsia="Times New Roman" w:hAnsi="Calibri" w:cs="Times New Roman"/>
                <w:color w:val="000000"/>
              </w:rPr>
              <w:t>63</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6045</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Random Edge 2</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214</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7.19</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w:t>
            </w:r>
            <w:r>
              <w:rPr>
                <w:rFonts w:ascii="Calibri" w:eastAsia="Times New Roman" w:hAnsi="Calibri" w:cs="Times New Roman"/>
                <w:color w:val="000000"/>
              </w:rPr>
              <w:t>336</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7</w:t>
            </w:r>
            <w:r>
              <w:rPr>
                <w:rFonts w:ascii="Calibri" w:eastAsia="Times New Roman" w:hAnsi="Calibri" w:cs="Times New Roman"/>
                <w:color w:val="000000"/>
              </w:rPr>
              <w:t>284</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DR</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214</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4.61</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0.0</w:t>
            </w:r>
            <w:r>
              <w:rPr>
                <w:rFonts w:ascii="Calibri" w:eastAsia="Times New Roman" w:hAnsi="Calibri" w:cs="Times New Roman"/>
                <w:color w:val="000000"/>
              </w:rPr>
              <w:t>215</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1</w:t>
            </w:r>
            <w:r>
              <w:rPr>
                <w:rFonts w:ascii="Calibri" w:eastAsia="Times New Roman" w:hAnsi="Calibri" w:cs="Times New Roman"/>
                <w:color w:val="000000"/>
              </w:rPr>
              <w:t>456</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A*</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r>
      <w:tr w:rsidR="00B41BDA" w:rsidRPr="00CF0D05" w:rsidTr="003D244C">
        <w:trPr>
          <w:trHeight w:val="300"/>
        </w:trPr>
        <w:tc>
          <w:tcPr>
            <w:tcW w:w="1919"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sidRPr="00CF0D05">
              <w:rPr>
                <w:rFonts w:ascii="Calibri" w:eastAsia="Times New Roman" w:hAnsi="Calibri" w:cs="Times New Roman"/>
                <w:color w:val="000000"/>
              </w:rPr>
              <w:t>A* 2</w:t>
            </w:r>
          </w:p>
        </w:tc>
        <w:tc>
          <w:tcPr>
            <w:tcW w:w="1501"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c>
          <w:tcPr>
            <w:tcW w:w="186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c>
          <w:tcPr>
            <w:tcW w:w="2140" w:type="dxa"/>
            <w:tcBorders>
              <w:top w:val="nil"/>
              <w:left w:val="nil"/>
              <w:bottom w:val="nil"/>
              <w:right w:val="nil"/>
            </w:tcBorders>
            <w:shd w:val="clear" w:color="000000" w:fill="FFFFFF"/>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c>
          <w:tcPr>
            <w:tcW w:w="980" w:type="dxa"/>
            <w:tcBorders>
              <w:top w:val="nil"/>
              <w:left w:val="nil"/>
              <w:bottom w:val="nil"/>
              <w:right w:val="nil"/>
            </w:tcBorders>
            <w:shd w:val="clear" w:color="auto" w:fill="auto"/>
            <w:noWrap/>
            <w:vAlign w:val="bottom"/>
            <w:hideMark/>
          </w:tcPr>
          <w:p w:rsidR="00B41BDA" w:rsidRPr="00CF0D05" w:rsidRDefault="00B41BDA" w:rsidP="003D244C">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r w:rsidRPr="00CF0D05">
              <w:rPr>
                <w:rFonts w:ascii="Calibri" w:eastAsia="Times New Roman" w:hAnsi="Calibri" w:cs="Times New Roman"/>
                <w:color w:val="000000"/>
              </w:rPr>
              <w:t>x</w:t>
            </w:r>
          </w:p>
        </w:tc>
      </w:tr>
    </w:tbl>
    <w:p w:rsidR="00B41BDA" w:rsidRPr="00B41BDA" w:rsidRDefault="00B41BDA" w:rsidP="00B41BDA">
      <w:pPr>
        <w:ind w:firstLine="360"/>
        <w:rPr>
          <w:sz w:val="24"/>
          <w:szCs w:val="24"/>
        </w:rPr>
      </w:pPr>
    </w:p>
    <w:sectPr w:rsidR="00B41BDA" w:rsidRPr="00B41BDA" w:rsidSect="00151C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1BDA"/>
    <w:rsid w:val="00151C5F"/>
    <w:rsid w:val="006D6E43"/>
    <w:rsid w:val="00B41BDA"/>
    <w:rsid w:val="00C179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C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579</Words>
  <Characters>3304</Characters>
  <Application>Microsoft Office Word</Application>
  <DocSecurity>0</DocSecurity>
  <Lines>27</Lines>
  <Paragraphs>7</Paragraphs>
  <ScaleCrop>false</ScaleCrop>
  <Company>North Dakota State University</Company>
  <LinksUpToDate>false</LinksUpToDate>
  <CharactersWithSpaces>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Walter.Lassonde</dc:creator>
  <cp:keywords/>
  <dc:description/>
  <cp:lastModifiedBy>Walter.Lassonde</cp:lastModifiedBy>
  <cp:revision>1</cp:revision>
  <dcterms:created xsi:type="dcterms:W3CDTF">2010-12-10T18:58:00Z</dcterms:created>
  <dcterms:modified xsi:type="dcterms:W3CDTF">2010-12-10T19:05:00Z</dcterms:modified>
</cp:coreProperties>
</file>